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83" w:rsidRDefault="00556A83">
      <w:pPr>
        <w:rPr>
          <w:i/>
          <w:lang w:eastAsia="sk-SK"/>
        </w:rPr>
      </w:pPr>
    </w:p>
    <w:p w:rsidR="00556A83" w:rsidRDefault="00556A83">
      <w:pPr>
        <w:rPr>
          <w:lang w:eastAsia="sk-SK"/>
        </w:rPr>
      </w:pPr>
    </w:p>
    <w:p w:rsidR="00556A83" w:rsidRDefault="00556A83">
      <w:pPr>
        <w:rPr>
          <w:lang w:eastAsia="sk-SK"/>
        </w:rPr>
      </w:pPr>
    </w:p>
    <w:p w:rsidR="00556A83" w:rsidRDefault="00F111CE">
      <w:pPr>
        <w:jc w:val="center"/>
        <w:rPr>
          <w:rFonts w:ascii="Times New Roman" w:hAnsi="Times New Roman"/>
          <w:b/>
          <w:bCs/>
          <w:sz w:val="24"/>
          <w:szCs w:val="24"/>
          <w:lang w:eastAsia="sk-SK"/>
        </w:rPr>
      </w:pPr>
      <w:r>
        <w:rPr>
          <w:rFonts w:ascii="Times New Roman" w:hAnsi="Times New Roman"/>
          <w:b/>
          <w:bCs/>
          <w:sz w:val="24"/>
          <w:szCs w:val="24"/>
          <w:lang w:eastAsia="sk-SK"/>
        </w:rPr>
        <w:t xml:space="preserve">Zverejnenie zámeru prenajať pozemok vo vlastníctve obce </w:t>
      </w:r>
    </w:p>
    <w:p w:rsidR="00556A83" w:rsidRDefault="00F111CE">
      <w:pPr>
        <w:jc w:val="center"/>
        <w:rPr>
          <w:rFonts w:ascii="Times New Roman" w:hAnsi="Times New Roman"/>
          <w:b/>
          <w:bCs/>
          <w:sz w:val="24"/>
          <w:szCs w:val="24"/>
          <w:lang w:eastAsia="sk-SK"/>
        </w:rPr>
      </w:pPr>
      <w:r>
        <w:rPr>
          <w:rFonts w:ascii="Times New Roman" w:hAnsi="Times New Roman"/>
          <w:b/>
          <w:bCs/>
          <w:sz w:val="24"/>
          <w:szCs w:val="24"/>
          <w:lang w:eastAsia="sk-SK"/>
        </w:rPr>
        <w:t xml:space="preserve">obchodnou verejnou súťažou </w:t>
      </w:r>
    </w:p>
    <w:p w:rsidR="00556A83" w:rsidRDefault="00556A83">
      <w:pPr>
        <w:rPr>
          <w:rFonts w:ascii="Times New Roman" w:hAnsi="Times New Roman"/>
          <w:sz w:val="24"/>
          <w:szCs w:val="24"/>
          <w:lang w:eastAsia="sk-SK"/>
        </w:rPr>
      </w:pPr>
    </w:p>
    <w:p w:rsidR="00556A83" w:rsidRDefault="00556A83">
      <w:pPr>
        <w:rPr>
          <w:rFonts w:ascii="Times New Roman" w:hAnsi="Times New Roman"/>
          <w:sz w:val="24"/>
          <w:szCs w:val="24"/>
          <w:lang w:eastAsia="sk-SK"/>
        </w:rPr>
      </w:pPr>
    </w:p>
    <w:p w:rsidR="00556A83" w:rsidRDefault="00F111CE">
      <w:pPr>
        <w:jc w:val="both"/>
      </w:pPr>
      <w:r>
        <w:rPr>
          <w:rFonts w:ascii="Times New Roman" w:hAnsi="Times New Roman"/>
          <w:sz w:val="24"/>
          <w:szCs w:val="24"/>
          <w:lang w:eastAsia="sk-SK"/>
        </w:rPr>
        <w:tab/>
      </w:r>
      <w:r>
        <w:rPr>
          <w:rFonts w:ascii="Times New Roman" w:hAnsi="Times New Roman" w:cs="Times New Roman"/>
          <w:sz w:val="24"/>
          <w:szCs w:val="24"/>
          <w:lang w:eastAsia="sk-SK"/>
        </w:rPr>
        <w:t>Obecné zastupiteľstvo obce Ivanka pri Nitre uznesením č. 33/16 /2020 – OZ z 23.09.2020. zasadnutia Obecného zastupiteľstva schválilo podľa § 9 ods. 2 písm. a) zákona č. 138/1991 o majetku obcí v znení neskorších predpisov spôsob prenechania do nájmu nehnuteľnosť a to:</w:t>
      </w:r>
    </w:p>
    <w:p w:rsidR="00556A83" w:rsidRDefault="00F111CE">
      <w:pPr>
        <w:jc w:val="center"/>
      </w:pPr>
      <w:r>
        <w:rPr>
          <w:rStyle w:val="Siln"/>
          <w:rFonts w:ascii="Times New Roman" w:hAnsi="Times New Roman" w:cs="Times New Roman"/>
          <w:sz w:val="24"/>
          <w:szCs w:val="24"/>
        </w:rPr>
        <w:t>časť pozemku C-KN p. č. 1824/1, ostatná plocha, k. ú. Ivanka pri Nitre vo výmere 11 000 m2 z celkovej výmery 24 258 m2 vo vlastníctve obce Ivanka pri Nitre, Novozámocká 326, 951 12 Ivanka pri Nitre, LV 1183 za cenu 0,25 Eur/m2 /rok,</w:t>
      </w:r>
    </w:p>
    <w:p w:rsidR="00556A83" w:rsidRDefault="00556A83">
      <w:pPr>
        <w:jc w:val="center"/>
        <w:rPr>
          <w:rFonts w:ascii="Times New Roman" w:hAnsi="Times New Roman"/>
          <w:sz w:val="24"/>
          <w:szCs w:val="24"/>
          <w:lang w:eastAsia="sk-SK"/>
        </w:rPr>
      </w:pPr>
    </w:p>
    <w:p w:rsidR="00556A83" w:rsidRDefault="00F111CE">
      <w:pPr>
        <w:jc w:val="center"/>
        <w:rPr>
          <w:rFonts w:ascii="Times New Roman" w:hAnsi="Times New Roman"/>
          <w:sz w:val="24"/>
          <w:szCs w:val="24"/>
          <w:lang w:eastAsia="sk-SK"/>
        </w:rPr>
      </w:pPr>
      <w:r>
        <w:rPr>
          <w:rFonts w:ascii="Times New Roman" w:hAnsi="Times New Roman"/>
          <w:sz w:val="24"/>
          <w:szCs w:val="24"/>
          <w:lang w:eastAsia="sk-SK"/>
        </w:rPr>
        <w:t>prostredníctvom obchodnej verejnej súťaže.</w:t>
      </w:r>
    </w:p>
    <w:p w:rsidR="00556A83" w:rsidRDefault="00F111CE">
      <w:pPr>
        <w:jc w:val="both"/>
      </w:pPr>
      <w:r>
        <w:rPr>
          <w:rFonts w:ascii="Times New Roman" w:hAnsi="Times New Roman"/>
          <w:sz w:val="24"/>
          <w:szCs w:val="24"/>
          <w:lang w:eastAsia="sk-SK"/>
        </w:rPr>
        <w:tab/>
      </w:r>
    </w:p>
    <w:p w:rsidR="00556A83" w:rsidRDefault="00F111CE">
      <w:pPr>
        <w:jc w:val="both"/>
      </w:pPr>
      <w:r>
        <w:rPr>
          <w:rFonts w:ascii="Times New Roman" w:hAnsi="Times New Roman"/>
          <w:sz w:val="24"/>
          <w:szCs w:val="24"/>
          <w:lang w:eastAsia="sk-SK"/>
        </w:rPr>
        <w:tab/>
        <w:t>Podmienky obchodnej verejnej súťaže sú zverejnené na internetovej stránke obce www.ivankaprinitre.sk dňom 29.09.2020</w:t>
      </w:r>
    </w:p>
    <w:p w:rsidR="00556A83" w:rsidRDefault="00556A83">
      <w:pPr>
        <w:jc w:val="both"/>
        <w:rPr>
          <w:rFonts w:ascii="Times New Roman" w:hAnsi="Times New Roman"/>
          <w:sz w:val="24"/>
          <w:szCs w:val="24"/>
          <w:lang w:eastAsia="sk-SK"/>
        </w:rPr>
      </w:pPr>
    </w:p>
    <w:p w:rsidR="00556A83" w:rsidRDefault="00F111CE">
      <w:pPr>
        <w:jc w:val="both"/>
      </w:pPr>
      <w:r>
        <w:rPr>
          <w:rFonts w:ascii="Times New Roman" w:hAnsi="Times New Roman"/>
          <w:sz w:val="24"/>
          <w:szCs w:val="24"/>
          <w:lang w:eastAsia="sk-SK"/>
        </w:rPr>
        <w:t xml:space="preserve">Zámer prenajať majetok obce bol zverejnený: </w:t>
      </w:r>
    </w:p>
    <w:p w:rsidR="00556A83" w:rsidRDefault="00F111CE">
      <w:pPr>
        <w:jc w:val="both"/>
      </w:pPr>
      <w:r>
        <w:rPr>
          <w:rFonts w:ascii="Times New Roman" w:hAnsi="Times New Roman"/>
          <w:sz w:val="24"/>
          <w:szCs w:val="24"/>
          <w:lang w:eastAsia="sk-SK"/>
        </w:rPr>
        <w:t>- na úradnej tabuli obce dňa 29.09.2020,</w:t>
      </w:r>
    </w:p>
    <w:p w:rsidR="00556A83" w:rsidRDefault="00F111CE">
      <w:pPr>
        <w:jc w:val="both"/>
      </w:pPr>
      <w:r>
        <w:rPr>
          <w:rFonts w:ascii="Times New Roman" w:hAnsi="Times New Roman"/>
          <w:sz w:val="24"/>
          <w:szCs w:val="24"/>
          <w:lang w:eastAsia="sk-SK"/>
        </w:rPr>
        <w:t>- na internetovej stránke obce 29.09.2020,</w:t>
      </w:r>
    </w:p>
    <w:p w:rsidR="00556A83" w:rsidRDefault="00F111CE">
      <w:pPr>
        <w:jc w:val="both"/>
      </w:pPr>
      <w:r>
        <w:rPr>
          <w:rFonts w:ascii="Times New Roman" w:hAnsi="Times New Roman"/>
          <w:sz w:val="24"/>
          <w:szCs w:val="24"/>
          <w:lang w:eastAsia="sk-SK"/>
        </w:rPr>
        <w:t>-</w:t>
      </w:r>
      <w:bookmarkStart w:id="0" w:name="__DdeLink__843_1608155994"/>
      <w:r>
        <w:rPr>
          <w:rFonts w:ascii="Times New Roman" w:hAnsi="Times New Roman"/>
          <w:sz w:val="24"/>
          <w:szCs w:val="24"/>
          <w:lang w:eastAsia="sk-SK"/>
        </w:rPr>
        <w:t xml:space="preserve"> v regionálnej tlači bude dňa 02.10. 2020. </w:t>
      </w:r>
      <w:bookmarkEnd w:id="0"/>
    </w:p>
    <w:p w:rsidR="00556A83" w:rsidRDefault="00556A83">
      <w:pPr>
        <w:rPr>
          <w:rFonts w:ascii="Times New Roman" w:hAnsi="Times New Roman"/>
          <w:sz w:val="24"/>
          <w:szCs w:val="24"/>
          <w:lang w:eastAsia="sk-SK"/>
        </w:rPr>
      </w:pPr>
    </w:p>
    <w:p w:rsidR="00556A83" w:rsidRDefault="00F111CE">
      <w:r>
        <w:tab/>
      </w:r>
      <w:r>
        <w:tab/>
      </w:r>
      <w:r>
        <w:tab/>
      </w:r>
      <w:r>
        <w:tab/>
      </w:r>
      <w:r>
        <w:tab/>
      </w:r>
    </w:p>
    <w:p w:rsidR="00556A83" w:rsidRDefault="00F111CE">
      <w:pPr>
        <w:spacing w:after="86"/>
      </w:pPr>
      <w:r>
        <w:tab/>
      </w:r>
      <w:r>
        <w:tab/>
      </w:r>
      <w:r>
        <w:tab/>
      </w:r>
      <w:r>
        <w:tab/>
      </w:r>
      <w:r>
        <w:tab/>
      </w:r>
      <w:r>
        <w:tab/>
      </w:r>
      <w:r>
        <w:tab/>
      </w:r>
      <w:r>
        <w:tab/>
      </w:r>
      <w:r>
        <w:rPr>
          <w:rFonts w:ascii="Times New Roman" w:hAnsi="Times New Roman"/>
          <w:sz w:val="24"/>
          <w:szCs w:val="24"/>
        </w:rPr>
        <w:t>Ing. Jana Maršálková</w:t>
      </w:r>
    </w:p>
    <w:p w:rsidR="00556A83" w:rsidRDefault="00F111CE">
      <w:pPr>
        <w:spacing w:after="8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starostka obce</w:t>
      </w:r>
    </w:p>
    <w:p w:rsidR="00556A83" w:rsidRDefault="00556A83">
      <w:pPr>
        <w:rPr>
          <w:rFonts w:ascii="Times New Roman" w:hAnsi="Times New Roman"/>
          <w:sz w:val="24"/>
          <w:szCs w:val="24"/>
        </w:rPr>
      </w:pPr>
    </w:p>
    <w:p w:rsidR="00556A83" w:rsidRDefault="00556A83">
      <w:pPr>
        <w:rPr>
          <w:rFonts w:ascii="Times New Roman" w:hAnsi="Times New Roman"/>
          <w:b/>
          <w:bCs/>
          <w:sz w:val="24"/>
          <w:szCs w:val="24"/>
        </w:rPr>
      </w:pPr>
    </w:p>
    <w:p w:rsidR="00556A83" w:rsidRDefault="00F111CE">
      <w:pPr>
        <w:tabs>
          <w:tab w:val="left" w:pos="5505"/>
        </w:tabs>
        <w:jc w:val="center"/>
      </w:pPr>
      <w:r>
        <w:rPr>
          <w:rFonts w:ascii="Times New Roman" w:hAnsi="Times New Roman"/>
          <w:b/>
          <w:bCs/>
          <w:sz w:val="24"/>
          <w:szCs w:val="24"/>
        </w:rPr>
        <w:t>OBEC IVANKA PRI NITRE</w:t>
      </w:r>
    </w:p>
    <w:p w:rsidR="00556A83" w:rsidRDefault="00F111CE">
      <w:pPr>
        <w:tabs>
          <w:tab w:val="left" w:pos="5505"/>
        </w:tabs>
        <w:jc w:val="center"/>
      </w:pPr>
      <w:r>
        <w:rPr>
          <w:rFonts w:ascii="Times New Roman" w:hAnsi="Times New Roman"/>
          <w:b/>
          <w:bCs/>
          <w:sz w:val="24"/>
          <w:szCs w:val="24"/>
        </w:rPr>
        <w:t>Novozámocká 326, 951 12 Ivanka pri Nitre</w:t>
      </w:r>
    </w:p>
    <w:p w:rsidR="00556A83" w:rsidRDefault="00F111CE">
      <w:pPr>
        <w:tabs>
          <w:tab w:val="left" w:pos="5505"/>
        </w:tabs>
        <w:jc w:val="center"/>
      </w:pPr>
      <w:r>
        <w:rPr>
          <w:rFonts w:ascii="Times New Roman" w:hAnsi="Times New Roman"/>
          <w:b/>
          <w:bCs/>
          <w:sz w:val="24"/>
          <w:szCs w:val="24"/>
        </w:rPr>
        <w:t xml:space="preserve">(ďalej len „vyhlasovateľ“) </w:t>
      </w:r>
    </w:p>
    <w:p w:rsidR="00556A83" w:rsidRDefault="00F111CE">
      <w:pPr>
        <w:jc w:val="center"/>
        <w:rPr>
          <w:rFonts w:ascii="Times New Roman" w:hAnsi="Times New Roman"/>
          <w:sz w:val="24"/>
          <w:szCs w:val="24"/>
        </w:rPr>
      </w:pPr>
      <w:r>
        <w:rPr>
          <w:rFonts w:ascii="Times New Roman" w:hAnsi="Times New Roman"/>
          <w:b/>
          <w:bCs/>
          <w:sz w:val="24"/>
          <w:szCs w:val="24"/>
        </w:rPr>
        <w:t xml:space="preserve">vyhlasuje </w:t>
      </w:r>
    </w:p>
    <w:p w:rsidR="00556A83" w:rsidRDefault="00F111CE">
      <w:pPr>
        <w:jc w:val="center"/>
        <w:rPr>
          <w:rFonts w:ascii="Times New Roman" w:hAnsi="Times New Roman"/>
          <w:b/>
          <w:bCs/>
          <w:sz w:val="24"/>
          <w:szCs w:val="24"/>
        </w:rPr>
      </w:pPr>
      <w:r>
        <w:rPr>
          <w:rFonts w:ascii="Times New Roman" w:hAnsi="Times New Roman"/>
          <w:b/>
          <w:bCs/>
          <w:sz w:val="24"/>
          <w:szCs w:val="24"/>
        </w:rPr>
        <w:t xml:space="preserve">OBCHODNÚ VEREJNÚ SÚŤAŽ </w:t>
      </w:r>
    </w:p>
    <w:p w:rsidR="00556A83" w:rsidRDefault="00F111CE">
      <w:pPr>
        <w:jc w:val="center"/>
      </w:pPr>
      <w:r>
        <w:rPr>
          <w:rFonts w:ascii="Times New Roman" w:hAnsi="Times New Roman"/>
          <w:b/>
          <w:bCs/>
          <w:sz w:val="24"/>
          <w:szCs w:val="24"/>
        </w:rPr>
        <w:t xml:space="preserve">podľa § 281 až 288 Obchodného zákonníka a § 9 ods. 2 písm. a) zákona č. 138/1991 Zb. o majetku obcí v znení neskorších predpisov </w:t>
      </w:r>
    </w:p>
    <w:p w:rsidR="00556A83" w:rsidRDefault="00F111CE">
      <w:pPr>
        <w:jc w:val="center"/>
        <w:rPr>
          <w:rFonts w:ascii="Times New Roman" w:hAnsi="Times New Roman"/>
          <w:b/>
          <w:bCs/>
          <w:sz w:val="24"/>
          <w:szCs w:val="24"/>
        </w:rPr>
      </w:pPr>
      <w:r>
        <w:rPr>
          <w:rFonts w:ascii="Times New Roman" w:hAnsi="Times New Roman"/>
          <w:b/>
          <w:bCs/>
          <w:sz w:val="24"/>
          <w:szCs w:val="24"/>
        </w:rPr>
        <w:t>o najvhodnejší návrh na uzavretie nájomnej zmluvy na prenájom pozemku vo vlastníctve obce</w:t>
      </w:r>
    </w:p>
    <w:p w:rsidR="00556A83" w:rsidRDefault="00F111CE">
      <w:r>
        <w:rPr>
          <w:rStyle w:val="Siln"/>
          <w:rFonts w:ascii="Times New Roman" w:hAnsi="Times New Roman" w:cs="Times New Roman"/>
          <w:sz w:val="24"/>
          <w:szCs w:val="24"/>
        </w:rPr>
        <w:t>časť  pozemku C-KN p. č. 1824/1, ostatná plocha, k. ú. Ivanka pri Nitre vo výmere 11 000 m2 z celkovej výmery 24 258 m2 vo vlastníctve obce Ivanka pri Nitre, Novozámocká 326, 951 12 Ivanka pri Nitre, LV 1183.</w:t>
      </w:r>
    </w:p>
    <w:p w:rsidR="00556A83" w:rsidRDefault="00F111CE">
      <w:pPr>
        <w:jc w:val="both"/>
        <w:rPr>
          <w:rFonts w:ascii="Times New Roman" w:hAnsi="Times New Roman"/>
          <w:sz w:val="24"/>
          <w:szCs w:val="24"/>
        </w:rPr>
      </w:pPr>
      <w:r>
        <w:rPr>
          <w:rFonts w:ascii="Times New Roman" w:hAnsi="Times New Roman"/>
          <w:sz w:val="24"/>
          <w:szCs w:val="24"/>
        </w:rPr>
        <w:tab/>
        <w:t xml:space="preserve">Obchodná verejná súťaž (ďalej len „súťaž“) sa začína dňom jej prvého uverejnenia na úradnej tabuli, internetovej stránke vyhlasovateľa a v regionálnej tlači. </w:t>
      </w:r>
    </w:p>
    <w:p w:rsidR="00556A83" w:rsidRDefault="00F111CE">
      <w:pPr>
        <w:rPr>
          <w:rFonts w:ascii="Times New Roman" w:hAnsi="Times New Roman"/>
          <w:b/>
          <w:sz w:val="24"/>
          <w:szCs w:val="24"/>
        </w:rPr>
      </w:pPr>
      <w:r>
        <w:rPr>
          <w:rFonts w:ascii="Times New Roman" w:hAnsi="Times New Roman"/>
          <w:b/>
          <w:sz w:val="24"/>
          <w:szCs w:val="24"/>
        </w:rPr>
        <w:t xml:space="preserve">Podmienky súťaže: </w:t>
      </w:r>
    </w:p>
    <w:p w:rsidR="00556A83" w:rsidRDefault="00F111CE">
      <w:pPr>
        <w:jc w:val="both"/>
        <w:rPr>
          <w:rFonts w:ascii="Times New Roman" w:hAnsi="Times New Roman"/>
          <w:sz w:val="24"/>
          <w:szCs w:val="24"/>
        </w:rPr>
      </w:pPr>
      <w:r>
        <w:rPr>
          <w:rFonts w:ascii="Times New Roman" w:hAnsi="Times New Roman"/>
          <w:sz w:val="24"/>
          <w:szCs w:val="24"/>
        </w:rPr>
        <w:t>1) Súťaže sa môžu zúčastniť právnické osoby a fyzické osoby – podnikateľ.</w:t>
      </w:r>
    </w:p>
    <w:p w:rsidR="00556A83" w:rsidRDefault="00F111CE">
      <w:pPr>
        <w:jc w:val="both"/>
        <w:rPr>
          <w:rFonts w:ascii="Times New Roman" w:hAnsi="Times New Roman"/>
          <w:sz w:val="24"/>
          <w:szCs w:val="24"/>
        </w:rPr>
      </w:pPr>
      <w:r>
        <w:rPr>
          <w:rFonts w:ascii="Times New Roman" w:hAnsi="Times New Roman"/>
          <w:sz w:val="24"/>
          <w:szCs w:val="24"/>
        </w:rPr>
        <w:t>2) Predmetný pozemok sa bude môcť využiť po  schválení  zmien a doplnkov č. 3 k Územnému plánu obce na ľahkú priemyselnú výrobu s orientáciou na potravinársky priemysel,</w:t>
      </w:r>
    </w:p>
    <w:p w:rsidR="00556A83" w:rsidRDefault="00F111CE">
      <w:pPr>
        <w:jc w:val="both"/>
      </w:pPr>
      <w:r>
        <w:rPr>
          <w:rFonts w:ascii="Times New Roman" w:hAnsi="Times New Roman"/>
          <w:sz w:val="24"/>
          <w:szCs w:val="24"/>
        </w:rPr>
        <w:t>3) Vyhlasovateľ sprístupní predmet obchodnej verejnej súťaže k ohliadke dňa 14.10.2020,</w:t>
      </w:r>
    </w:p>
    <w:p w:rsidR="00556A83" w:rsidRDefault="00F111CE">
      <w:pPr>
        <w:jc w:val="both"/>
      </w:pPr>
      <w:r>
        <w:rPr>
          <w:rFonts w:ascii="Times New Roman" w:hAnsi="Times New Roman"/>
          <w:sz w:val="24"/>
          <w:szCs w:val="24"/>
        </w:rPr>
        <w:t>4) Návrh do súťaže predkladá navrhovateľ v písomnej forme v zalepenej obálke, na ktorej je uvedené meno a adresa navrhovateľa, s označením "Obchodná verejná súťaž – NEOTVÁRAŤ",</w:t>
      </w:r>
    </w:p>
    <w:p w:rsidR="00556A83" w:rsidRDefault="00F111CE">
      <w:pPr>
        <w:jc w:val="both"/>
      </w:pPr>
      <w:r>
        <w:rPr>
          <w:rFonts w:ascii="Times New Roman" w:hAnsi="Times New Roman"/>
          <w:sz w:val="24"/>
          <w:szCs w:val="24"/>
        </w:rPr>
        <w:t xml:space="preserve">5) Návrhy musia byť doručené na adresu vyhlasovateľa: Obec Ivanka pri Nitre, Novozámocká 326, 951 12 Ivanka pri Nitre, </w:t>
      </w:r>
      <w:r>
        <w:rPr>
          <w:rFonts w:ascii="Times New Roman" w:hAnsi="Times New Roman"/>
          <w:b/>
          <w:bCs/>
          <w:sz w:val="24"/>
          <w:szCs w:val="24"/>
        </w:rPr>
        <w:t xml:space="preserve">najneskôr do 14.00 hod. dňa 26.10.2020     </w:t>
      </w:r>
    </w:p>
    <w:p w:rsidR="00556A83" w:rsidRDefault="00F111CE">
      <w:pPr>
        <w:jc w:val="both"/>
      </w:pPr>
      <w:r>
        <w:rPr>
          <w:rFonts w:ascii="Times New Roman" w:hAnsi="Times New Roman"/>
          <w:sz w:val="24"/>
          <w:szCs w:val="24"/>
        </w:rPr>
        <w:t>6) Rozhodujúci je návrh s najvyšším bodovým hodnotením. V prípade rovnakého počtu bodov, bude rozhodujúci skorší dátum a hodina doručenia návrhu.</w:t>
      </w:r>
    </w:p>
    <w:p w:rsidR="00556A83" w:rsidRDefault="00F111CE">
      <w:pPr>
        <w:jc w:val="both"/>
        <w:rPr>
          <w:rFonts w:ascii="Times New Roman" w:hAnsi="Times New Roman"/>
          <w:sz w:val="24"/>
          <w:szCs w:val="24"/>
        </w:rPr>
      </w:pPr>
      <w:r>
        <w:rPr>
          <w:rFonts w:ascii="Times New Roman" w:hAnsi="Times New Roman"/>
          <w:sz w:val="24"/>
          <w:szCs w:val="24"/>
        </w:rPr>
        <w:t>7) Úspech, resp. neúspech vo verejnej obchodnej súťaži oznámi vyhlasovateľ účastníkom súťaže bez zbytočného odkladu po vyhodnotení predložených ponúk a následnom schválení obecným zastupiteľstvom.</w:t>
      </w:r>
    </w:p>
    <w:p w:rsidR="00556A83" w:rsidRDefault="00F111CE">
      <w:pPr>
        <w:jc w:val="both"/>
        <w:rPr>
          <w:rFonts w:ascii="Times New Roman" w:hAnsi="Times New Roman"/>
          <w:sz w:val="24"/>
          <w:szCs w:val="24"/>
        </w:rPr>
      </w:pPr>
      <w:r>
        <w:rPr>
          <w:rFonts w:ascii="Times New Roman" w:hAnsi="Times New Roman"/>
          <w:sz w:val="24"/>
          <w:szCs w:val="24"/>
        </w:rPr>
        <w:t>8) Účastníci nemajú nárok na náhradu nákladov spojených s účasťou na obchodnej verejnej súťaži.</w:t>
      </w:r>
    </w:p>
    <w:p w:rsidR="00556A83" w:rsidRDefault="00F111CE">
      <w:pPr>
        <w:jc w:val="both"/>
      </w:pPr>
      <w:r>
        <w:rPr>
          <w:rFonts w:ascii="Times New Roman" w:hAnsi="Times New Roman"/>
          <w:sz w:val="24"/>
          <w:szCs w:val="24"/>
        </w:rPr>
        <w:lastRenderedPageBreak/>
        <w:t xml:space="preserve">9) Vyhlasovateľ si vyhradzuje právo uverejnené podmienky súťaže meniť, súťaž zrušiť alebo odmietnuť všetky predložené návrhy. Podmienky predkladania návrhov do súťaže sú uverejnené na internetovej stránke obce </w:t>
      </w:r>
      <w:hyperlink r:id="rId6">
        <w:r>
          <w:rPr>
            <w:rStyle w:val="Internetovodkaz"/>
            <w:rFonts w:ascii="Times New Roman" w:hAnsi="Times New Roman"/>
            <w:sz w:val="24"/>
            <w:szCs w:val="24"/>
          </w:rPr>
          <w:t>www.ivankaprinitre.sk</w:t>
        </w:r>
      </w:hyperlink>
      <w:r>
        <w:rPr>
          <w:rFonts w:ascii="Times New Roman" w:hAnsi="Times New Roman"/>
          <w:sz w:val="24"/>
          <w:szCs w:val="24"/>
        </w:rPr>
        <w:t>. Navrhovateľ si ich môže vyžiadať písomne, alebo osobne prevziať na adrese určenej pre doručovanie návrhov. Návrh doručený po stanovenom termíne, resp. návrh, v ktorom nebude splnená niektorá zo stanovených podmienok súťaže, nebude do súťaže zaradený. Bližšie informácie o obchodnej verejnej súťaži na tel. č.: 0910301067.</w:t>
      </w:r>
    </w:p>
    <w:p w:rsidR="00556A83" w:rsidRDefault="00F111CE">
      <w:pPr>
        <w:jc w:val="both"/>
      </w:pPr>
      <w:r>
        <w:rPr>
          <w:rFonts w:ascii="Times New Roman" w:hAnsi="Times New Roman"/>
          <w:sz w:val="24"/>
          <w:szCs w:val="24"/>
        </w:rPr>
        <w:t>Vyvesené na úradnej tabuli dňa 29.09.2020</w:t>
      </w:r>
    </w:p>
    <w:p w:rsidR="00556A83" w:rsidRDefault="00F111CE">
      <w:pPr>
        <w:jc w:val="both"/>
      </w:pPr>
      <w:r>
        <w:rPr>
          <w:rFonts w:ascii="Times New Roman" w:hAnsi="Times New Roman"/>
          <w:sz w:val="24"/>
          <w:szCs w:val="24"/>
        </w:rPr>
        <w:t>Zvesené z úradnej tabuli dňa ...............2020</w:t>
      </w:r>
    </w:p>
    <w:p w:rsidR="00556A83" w:rsidRDefault="00556A83">
      <w:pPr>
        <w:spacing w:after="86"/>
      </w:pPr>
    </w:p>
    <w:p w:rsidR="00556A83" w:rsidRDefault="00556A83"/>
    <w:p w:rsidR="00556A83" w:rsidRDefault="00F111CE">
      <w:pPr>
        <w:rPr>
          <w:rFonts w:ascii="Times New Roman" w:hAnsi="Times New Roman"/>
          <w:sz w:val="24"/>
          <w:szCs w:val="24"/>
        </w:rPr>
      </w:pPr>
      <w:r>
        <w:rPr>
          <w:rFonts w:ascii="Times New Roman" w:hAnsi="Times New Roman"/>
          <w:sz w:val="24"/>
          <w:szCs w:val="24"/>
        </w:rPr>
        <w:t>V Ivanke pri Nitre, 29.09.2020</w:t>
      </w:r>
    </w:p>
    <w:p w:rsidR="00556A83" w:rsidRDefault="00556A83"/>
    <w:p w:rsidR="00556A83" w:rsidRDefault="00556A83"/>
    <w:p w:rsidR="00556A83" w:rsidRDefault="00F111CE">
      <w:r>
        <w:tab/>
      </w:r>
      <w:r>
        <w:tab/>
      </w:r>
      <w:r>
        <w:tab/>
      </w:r>
      <w:r>
        <w:tab/>
      </w:r>
      <w:r>
        <w:tab/>
      </w:r>
      <w:r>
        <w:tab/>
      </w:r>
      <w:r>
        <w:tab/>
      </w:r>
      <w:r>
        <w:rPr>
          <w:rFonts w:ascii="Times New Roman" w:hAnsi="Times New Roman"/>
          <w:sz w:val="24"/>
          <w:szCs w:val="24"/>
        </w:rPr>
        <w:t>Ing. Jana Maršálková</w:t>
      </w:r>
    </w:p>
    <w:p w:rsidR="00556A83" w:rsidRDefault="00736DEA">
      <w:pPr>
        <w:spacing w:after="8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111CE">
        <w:rPr>
          <w:rFonts w:ascii="Times New Roman" w:hAnsi="Times New Roman"/>
          <w:sz w:val="24"/>
          <w:szCs w:val="24"/>
        </w:rPr>
        <w:t>starostka obce</w:t>
      </w:r>
    </w:p>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556A83"/>
    <w:p w:rsidR="00556A83" w:rsidRDefault="00F111CE">
      <w:pPr>
        <w:jc w:val="center"/>
      </w:pPr>
      <w:r>
        <w:rPr>
          <w:rFonts w:ascii="Times New Roman" w:hAnsi="Times New Roman"/>
          <w:b/>
          <w:bCs/>
          <w:sz w:val="24"/>
          <w:szCs w:val="24"/>
        </w:rPr>
        <w:t xml:space="preserve">Podmienky predkladania návrhov do obchodnej verejnej súťaže na prenájom pozemku vo vlastníctve obce </w:t>
      </w:r>
    </w:p>
    <w:p w:rsidR="00556A83" w:rsidRDefault="00F111CE">
      <w:pPr>
        <w:jc w:val="both"/>
        <w:rPr>
          <w:rFonts w:ascii="Times New Roman" w:hAnsi="Times New Roman"/>
          <w:sz w:val="24"/>
          <w:szCs w:val="24"/>
        </w:rPr>
      </w:pPr>
      <w:r>
        <w:rPr>
          <w:rFonts w:ascii="Times New Roman" w:hAnsi="Times New Roman"/>
          <w:sz w:val="24"/>
          <w:szCs w:val="24"/>
        </w:rPr>
        <w:tab/>
      </w:r>
    </w:p>
    <w:p w:rsidR="00556A83" w:rsidRDefault="00F111CE">
      <w:pPr>
        <w:jc w:val="both"/>
        <w:rPr>
          <w:rFonts w:ascii="Times New Roman" w:hAnsi="Times New Roman"/>
          <w:sz w:val="24"/>
          <w:szCs w:val="24"/>
        </w:rPr>
      </w:pPr>
      <w:r>
        <w:rPr>
          <w:rFonts w:ascii="Times New Roman" w:hAnsi="Times New Roman"/>
          <w:sz w:val="24"/>
          <w:szCs w:val="24"/>
        </w:rPr>
        <w:tab/>
        <w:t xml:space="preserve">Po vyhlásení súťaže záujemca (ďalej len „navrhovateľ“)  o súťaž na prenájom pozemku vo vlastníctve vyhlasovateľa na požiadanie dostane od vyhlasovateľa charakteristiku prenajímaného majetku, tento „Postup a podmienky pri predkladaní návrhov do obchodnej verejnej súťaže“ a „Podmienky súťaže a spôsob výberu najvhodnejšieho návrhu“ (ďalej len „podmienky súťaže“) . </w:t>
      </w:r>
    </w:p>
    <w:p w:rsidR="00556A83" w:rsidRDefault="00F111CE">
      <w:pPr>
        <w:jc w:val="both"/>
        <w:rPr>
          <w:rFonts w:ascii="Times New Roman" w:hAnsi="Times New Roman"/>
          <w:sz w:val="24"/>
          <w:szCs w:val="24"/>
        </w:rPr>
      </w:pPr>
      <w:r>
        <w:rPr>
          <w:rFonts w:ascii="Times New Roman" w:hAnsi="Times New Roman"/>
          <w:sz w:val="24"/>
          <w:szCs w:val="24"/>
        </w:rPr>
        <w:t xml:space="preserve">Predkladateľ má možnosť získať ďalšie informácie o prenajímanom majetku vo vlastníctve vyhlasovateľa pri prehliadke majetku v termíne uvedenom vo vyhlásení. </w:t>
      </w:r>
    </w:p>
    <w:p w:rsidR="00556A83" w:rsidRDefault="00F111CE">
      <w:pPr>
        <w:jc w:val="both"/>
        <w:rPr>
          <w:rFonts w:ascii="Times New Roman" w:hAnsi="Times New Roman"/>
          <w:b/>
          <w:bCs/>
          <w:sz w:val="24"/>
          <w:szCs w:val="24"/>
        </w:rPr>
      </w:pPr>
      <w:r>
        <w:rPr>
          <w:rFonts w:ascii="Times New Roman" w:hAnsi="Times New Roman"/>
          <w:b/>
          <w:bCs/>
          <w:sz w:val="24"/>
          <w:szCs w:val="24"/>
        </w:rPr>
        <w:t>I. Predkladanie návrhov súťaže:</w:t>
      </w:r>
    </w:p>
    <w:p w:rsidR="00556A83" w:rsidRDefault="00F111CE">
      <w:pPr>
        <w:spacing w:after="86" w:line="240" w:lineRule="auto"/>
        <w:jc w:val="both"/>
        <w:rPr>
          <w:rFonts w:ascii="Times New Roman" w:hAnsi="Times New Roman"/>
          <w:sz w:val="24"/>
          <w:szCs w:val="24"/>
        </w:rPr>
      </w:pPr>
      <w:r>
        <w:rPr>
          <w:rFonts w:ascii="Times New Roman" w:hAnsi="Times New Roman"/>
          <w:sz w:val="24"/>
          <w:szCs w:val="24"/>
        </w:rPr>
        <w:t>1) Účasť na súťaži: súťaže sa môžu zúčastniť právnické osoby a fyzické osoby – podnikateľ.</w:t>
      </w:r>
    </w:p>
    <w:p w:rsidR="00556A83" w:rsidRDefault="00F111CE">
      <w:pPr>
        <w:spacing w:after="86" w:line="240" w:lineRule="auto"/>
        <w:ind w:left="284" w:hanging="284"/>
        <w:jc w:val="both"/>
      </w:pPr>
      <w:r>
        <w:rPr>
          <w:rFonts w:ascii="Times New Roman" w:hAnsi="Times New Roman"/>
          <w:sz w:val="24"/>
          <w:szCs w:val="24"/>
        </w:rPr>
        <w:t>2) Predmetný pozemok sa bude môcť využiť po schválení zmien a doplnkov č. 3 k UP obce na ľahkú priemyselnú výrobu,</w:t>
      </w:r>
    </w:p>
    <w:p w:rsidR="00556A83" w:rsidRDefault="00F111CE">
      <w:pPr>
        <w:spacing w:after="86" w:line="240" w:lineRule="auto"/>
        <w:ind w:left="284" w:hanging="284"/>
        <w:jc w:val="both"/>
        <w:rPr>
          <w:rFonts w:ascii="Times New Roman" w:hAnsi="Times New Roman"/>
          <w:sz w:val="24"/>
          <w:szCs w:val="24"/>
          <w:highlight w:val="yellow"/>
        </w:rPr>
      </w:pPr>
      <w:r>
        <w:rPr>
          <w:rFonts w:ascii="Times New Roman" w:hAnsi="Times New Roman" w:cs="Times New Roman"/>
          <w:sz w:val="24"/>
          <w:szCs w:val="24"/>
        </w:rPr>
        <w:t>3) Využite pozemku musí byť zamerané na ľahkú priemyselnú výrobu so zameraním na účely potravinárskeho priemyslu, nakoľko sa jedná o časť pozemku, ktorý je súčasťou obecného parku s oddychovou</w:t>
      </w:r>
      <w:r>
        <w:rPr>
          <w:sz w:val="24"/>
          <w:szCs w:val="24"/>
        </w:rPr>
        <w:t xml:space="preserve"> zónou a s multifunkčným a detským ihriskom,</w:t>
      </w:r>
    </w:p>
    <w:p w:rsidR="00556A83" w:rsidRDefault="00F111CE">
      <w:pPr>
        <w:spacing w:after="86" w:line="240" w:lineRule="auto"/>
        <w:jc w:val="both"/>
        <w:rPr>
          <w:rFonts w:ascii="Times New Roman" w:hAnsi="Times New Roman"/>
          <w:sz w:val="24"/>
          <w:szCs w:val="24"/>
        </w:rPr>
      </w:pPr>
      <w:r>
        <w:rPr>
          <w:sz w:val="24"/>
          <w:szCs w:val="24"/>
        </w:rPr>
        <w:t>4) doba nájmu 50 rokov</w:t>
      </w:r>
    </w:p>
    <w:p w:rsidR="00556A83" w:rsidRDefault="00F111CE">
      <w:pPr>
        <w:spacing w:after="86" w:line="240" w:lineRule="auto"/>
        <w:jc w:val="both"/>
        <w:rPr>
          <w:rFonts w:ascii="Times New Roman" w:hAnsi="Times New Roman"/>
          <w:sz w:val="24"/>
          <w:szCs w:val="24"/>
        </w:rPr>
      </w:pPr>
      <w:r>
        <w:rPr>
          <w:rFonts w:ascii="Times New Roman" w:hAnsi="Times New Roman"/>
          <w:sz w:val="24"/>
          <w:szCs w:val="24"/>
        </w:rPr>
        <w:t>5) Obsah návrhu:</w:t>
      </w:r>
    </w:p>
    <w:p w:rsidR="00556A83" w:rsidRDefault="00F111CE">
      <w:pPr>
        <w:spacing w:after="86" w:line="240" w:lineRule="auto"/>
        <w:ind w:left="284"/>
        <w:jc w:val="both"/>
        <w:rPr>
          <w:rFonts w:ascii="Times New Roman" w:hAnsi="Times New Roman"/>
          <w:sz w:val="24"/>
          <w:szCs w:val="24"/>
        </w:rPr>
      </w:pPr>
      <w:r>
        <w:rPr>
          <w:rFonts w:ascii="Times New Roman" w:hAnsi="Times New Roman"/>
          <w:sz w:val="24"/>
          <w:szCs w:val="24"/>
        </w:rPr>
        <w:t xml:space="preserve">a) obchodné meno, sídlo a IČO (fyzická osoba – podnikateľ alebo právnická osoba), </w:t>
      </w:r>
    </w:p>
    <w:p w:rsidR="00556A83" w:rsidRDefault="00F111CE">
      <w:pPr>
        <w:spacing w:after="86" w:line="240" w:lineRule="auto"/>
        <w:ind w:left="284"/>
        <w:jc w:val="both"/>
        <w:rPr>
          <w:rFonts w:ascii="Times New Roman" w:hAnsi="Times New Roman"/>
          <w:sz w:val="24"/>
          <w:szCs w:val="24"/>
        </w:rPr>
      </w:pPr>
      <w:r>
        <w:rPr>
          <w:rFonts w:ascii="Times New Roman" w:hAnsi="Times New Roman"/>
          <w:sz w:val="24"/>
          <w:szCs w:val="24"/>
        </w:rPr>
        <w:t>b) podnikateľský zámer,</w:t>
      </w:r>
    </w:p>
    <w:p w:rsidR="00556A83" w:rsidRDefault="00F111CE">
      <w:pPr>
        <w:spacing w:after="86" w:line="240" w:lineRule="auto"/>
        <w:ind w:left="284"/>
        <w:jc w:val="both"/>
      </w:pPr>
      <w:r>
        <w:rPr>
          <w:rFonts w:ascii="Times New Roman" w:hAnsi="Times New Roman"/>
          <w:sz w:val="24"/>
          <w:szCs w:val="24"/>
        </w:rPr>
        <w:t xml:space="preserve">c) grafickú a urbanistickú štúdiu využitia prenajímanej plochy, spolu s technickou správou, </w:t>
      </w:r>
    </w:p>
    <w:p w:rsidR="00556A83" w:rsidRDefault="00F111CE">
      <w:pPr>
        <w:spacing w:after="86" w:line="240" w:lineRule="auto"/>
        <w:ind w:left="284"/>
        <w:jc w:val="both"/>
      </w:pPr>
      <w:r>
        <w:rPr>
          <w:rFonts w:ascii="Times New Roman" w:hAnsi="Times New Roman"/>
          <w:sz w:val="24"/>
          <w:szCs w:val="24"/>
        </w:rPr>
        <w:t xml:space="preserve">d) ponúkaná nájomná cena, pričom minimálna nájomná cena je 0,25 €/m2 /1rok </w:t>
      </w:r>
    </w:p>
    <w:p w:rsidR="00556A83" w:rsidRDefault="00F111CE">
      <w:pPr>
        <w:spacing w:after="86" w:line="240" w:lineRule="auto"/>
        <w:ind w:left="284"/>
        <w:jc w:val="both"/>
        <w:rPr>
          <w:rFonts w:ascii="Times New Roman" w:hAnsi="Times New Roman"/>
          <w:sz w:val="24"/>
          <w:szCs w:val="24"/>
        </w:rPr>
      </w:pPr>
      <w:r>
        <w:rPr>
          <w:rFonts w:ascii="Times New Roman" w:hAnsi="Times New Roman"/>
          <w:sz w:val="24"/>
          <w:szCs w:val="24"/>
        </w:rPr>
        <w:t>e) spôsob a termín úhrady nájomnej ceny.</w:t>
      </w:r>
    </w:p>
    <w:p w:rsidR="00556A83" w:rsidRDefault="00F111CE">
      <w:pPr>
        <w:spacing w:after="0" w:line="240" w:lineRule="auto"/>
        <w:ind w:left="284" w:hanging="284"/>
        <w:jc w:val="both"/>
      </w:pPr>
      <w:r>
        <w:rPr>
          <w:rFonts w:ascii="Times New Roman" w:hAnsi="Times New Roman"/>
          <w:sz w:val="24"/>
          <w:szCs w:val="24"/>
        </w:rPr>
        <w:t>6) Spôsob podávania návrhu: Návrh do súťaže predkladá navrhovateľ osobne, alebo poštou v písomnej forme spolu s prílohami v zalepenej obálke, na ktorej je uvedené meno a adresa navrhovateľa, s označením "Obchodná verejná súťaž – NEOTVÁRAŤ".</w:t>
      </w:r>
    </w:p>
    <w:p w:rsidR="00556A83" w:rsidRDefault="00556A83">
      <w:pPr>
        <w:spacing w:after="0" w:line="240" w:lineRule="auto"/>
        <w:jc w:val="both"/>
        <w:rPr>
          <w:rFonts w:ascii="Times New Roman" w:hAnsi="Times New Roman"/>
          <w:sz w:val="24"/>
          <w:szCs w:val="24"/>
        </w:rPr>
      </w:pPr>
    </w:p>
    <w:p w:rsidR="00556A83" w:rsidRDefault="00F111CE">
      <w:pPr>
        <w:spacing w:after="0" w:line="240" w:lineRule="auto"/>
        <w:ind w:left="284" w:hanging="284"/>
        <w:jc w:val="both"/>
      </w:pPr>
      <w:r>
        <w:rPr>
          <w:rFonts w:ascii="Times New Roman" w:hAnsi="Times New Roman"/>
          <w:sz w:val="24"/>
          <w:szCs w:val="24"/>
        </w:rPr>
        <w:t>7) Miesto, lehota na podávanie návrhov a otváranie obálok: Návrhy musia byť doručené na adresu vyhlasovateľa: Obec Ivanka pri Nitre, Novozámocká 326, 951 12 Ivanka pri Nitre najneskôr do 14.00 hod. dňa 26.10.2020. Obálky sa otvárajú na adrese vyhlasovateľa o 13.00 hod. na 27.10.2020.</w:t>
      </w:r>
    </w:p>
    <w:p w:rsidR="00556A83" w:rsidRDefault="00556A83">
      <w:pPr>
        <w:spacing w:after="143" w:line="240" w:lineRule="auto"/>
        <w:jc w:val="both"/>
      </w:pPr>
    </w:p>
    <w:p w:rsidR="00556A83" w:rsidRDefault="00F111CE">
      <w:pPr>
        <w:spacing w:after="143" w:line="240" w:lineRule="auto"/>
        <w:ind w:left="284" w:hanging="284"/>
        <w:jc w:val="both"/>
        <w:rPr>
          <w:rFonts w:ascii="Times New Roman" w:hAnsi="Times New Roman"/>
          <w:sz w:val="24"/>
          <w:szCs w:val="24"/>
        </w:rPr>
      </w:pPr>
      <w:r>
        <w:rPr>
          <w:rFonts w:ascii="Times New Roman" w:hAnsi="Times New Roman"/>
          <w:sz w:val="24"/>
          <w:szCs w:val="24"/>
        </w:rPr>
        <w:t>8) Platnosť súťaže: Obchodná verejná súťaž je platná, ak návrhy podajú minimálne dvaja navrhovatelia, ktorí spĺňajú podmienky obchodnej verejnej súťaže. Ak návrh podá len jeden navrhovateľ, ktorý spĺňa podmienky obchodnej verejnej súťaže, komisia môže odporučiť návrh na prenájom nehnuteľností.</w:t>
      </w:r>
    </w:p>
    <w:p w:rsidR="00556A83" w:rsidRDefault="00F111CE">
      <w:pPr>
        <w:spacing w:after="143" w:line="240" w:lineRule="auto"/>
        <w:ind w:left="284" w:hanging="284"/>
        <w:jc w:val="both"/>
      </w:pPr>
      <w:r>
        <w:rPr>
          <w:rFonts w:ascii="Times New Roman" w:hAnsi="Times New Roman"/>
          <w:sz w:val="24"/>
          <w:szCs w:val="24"/>
        </w:rPr>
        <w:lastRenderedPageBreak/>
        <w:t>8) Ohliadka predmetu verejnej obchodnej súťaže Vyhlasovateľ sprístupní predmet obchodnej verejnej súťaže k ohliadke dňa 14.10.2020.</w:t>
      </w:r>
    </w:p>
    <w:p w:rsidR="00556A83" w:rsidRDefault="00556A83">
      <w:pPr>
        <w:spacing w:after="143" w:line="240" w:lineRule="auto"/>
        <w:jc w:val="both"/>
        <w:rPr>
          <w:rFonts w:ascii="Times New Roman" w:hAnsi="Times New Roman"/>
          <w:sz w:val="24"/>
          <w:szCs w:val="24"/>
        </w:rPr>
      </w:pPr>
    </w:p>
    <w:p w:rsidR="00556A83" w:rsidRDefault="00556A83">
      <w:pPr>
        <w:spacing w:after="143" w:line="240" w:lineRule="auto"/>
        <w:jc w:val="both"/>
        <w:rPr>
          <w:rFonts w:ascii="Times New Roman" w:hAnsi="Times New Roman"/>
          <w:sz w:val="24"/>
          <w:szCs w:val="24"/>
        </w:rPr>
      </w:pPr>
    </w:p>
    <w:p w:rsidR="00556A83" w:rsidRDefault="00F111CE">
      <w:pPr>
        <w:jc w:val="both"/>
      </w:pPr>
      <w:r>
        <w:rPr>
          <w:rFonts w:ascii="Times New Roman" w:hAnsi="Times New Roman"/>
          <w:b/>
          <w:bCs/>
          <w:sz w:val="24"/>
          <w:szCs w:val="24"/>
        </w:rPr>
        <w:t>II. Kritériá pre hodnotenie návrhov:</w:t>
      </w:r>
    </w:p>
    <w:p w:rsidR="00556A83" w:rsidRDefault="00F111CE">
      <w:pPr>
        <w:spacing w:after="143"/>
        <w:jc w:val="both"/>
        <w:rPr>
          <w:rFonts w:ascii="Times New Roman" w:hAnsi="Times New Roman"/>
          <w:sz w:val="24"/>
          <w:szCs w:val="24"/>
        </w:rPr>
      </w:pPr>
      <w:r>
        <w:rPr>
          <w:rFonts w:ascii="Times New Roman" w:hAnsi="Times New Roman"/>
          <w:sz w:val="24"/>
          <w:szCs w:val="24"/>
        </w:rPr>
        <w:t>Hodnotenie návrhov vykoná komisia zriadená obecným zastupiteľstvom pre vyhodnotenie návrhov do súťaže. Komisia má nepárny počet členov a je maximálne päťčlenná. Komisia organizuje súťaž, otvára návrhy pred prítomnými navrhovateľmi súťaže, určí víťaza súťaže a poradie ostatných navrhovateľov a spisuje zápisnicu o priebehu súťaže, ktorú odovzdá obecnému zastupiteľstvu. Pri osobnej účasti na vyhodnotení navrhovateľ predloží doklad preukazujúci jeho totožnosť, resp. overenú plnú moc, ak je poverený zastupovaním navrhovateľa. Pri hodnotení návrhov komisia bude bodovať nasledovné kritériá:</w:t>
      </w:r>
    </w:p>
    <w:p w:rsidR="00556A83" w:rsidRDefault="00F111CE">
      <w:pPr>
        <w:spacing w:after="143"/>
        <w:jc w:val="both"/>
      </w:pPr>
      <w:r>
        <w:rPr>
          <w:rFonts w:ascii="Times New Roman" w:hAnsi="Times New Roman"/>
          <w:sz w:val="24"/>
          <w:szCs w:val="24"/>
        </w:rPr>
        <w:t xml:space="preserve">- podnikateľský zámer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 až 5 bodov</w:t>
      </w:r>
    </w:p>
    <w:p w:rsidR="00556A83" w:rsidRDefault="00F111CE">
      <w:pPr>
        <w:spacing w:after="143"/>
        <w:jc w:val="both"/>
        <w:rPr>
          <w:rFonts w:ascii="Times New Roman" w:hAnsi="Times New Roman"/>
          <w:sz w:val="24"/>
          <w:szCs w:val="24"/>
        </w:rPr>
      </w:pPr>
      <w:r>
        <w:rPr>
          <w:rFonts w:ascii="Times New Roman" w:hAnsi="Times New Roman"/>
          <w:sz w:val="24"/>
          <w:szCs w:val="24"/>
        </w:rPr>
        <w:t>- grafická a urbanistická štúdia využitia predmetu nájmu</w:t>
      </w:r>
      <w:r>
        <w:rPr>
          <w:rFonts w:ascii="Times New Roman" w:hAnsi="Times New Roman"/>
          <w:sz w:val="24"/>
          <w:szCs w:val="24"/>
        </w:rPr>
        <w:tab/>
      </w:r>
      <w:r>
        <w:rPr>
          <w:rFonts w:ascii="Times New Roman" w:hAnsi="Times New Roman"/>
          <w:sz w:val="24"/>
          <w:szCs w:val="24"/>
        </w:rPr>
        <w:tab/>
        <w:t>0 až 5 bodov</w:t>
      </w:r>
    </w:p>
    <w:p w:rsidR="00556A83" w:rsidRDefault="00F111CE">
      <w:pPr>
        <w:spacing w:after="143"/>
        <w:jc w:val="both"/>
      </w:pPr>
      <w:r>
        <w:rPr>
          <w:rFonts w:ascii="Times New Roman" w:hAnsi="Times New Roman"/>
          <w:sz w:val="24"/>
          <w:szCs w:val="24"/>
        </w:rPr>
        <w:t>- prínos využitia predmetu nájmu pre obec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 až 5 bodov</w:t>
      </w:r>
    </w:p>
    <w:p w:rsidR="00556A83" w:rsidRDefault="00F111CE">
      <w:pPr>
        <w:spacing w:after="143"/>
        <w:jc w:val="both"/>
      </w:pPr>
      <w:r>
        <w:rPr>
          <w:rFonts w:ascii="Times New Roman" w:hAnsi="Times New Roman"/>
          <w:sz w:val="24"/>
          <w:szCs w:val="24"/>
        </w:rPr>
        <w:t>- výška nájmu za m2/rok a návrh úprav počas doby nájmu</w:t>
      </w:r>
      <w:r>
        <w:rPr>
          <w:rFonts w:ascii="Times New Roman" w:hAnsi="Times New Roman"/>
          <w:sz w:val="24"/>
          <w:szCs w:val="24"/>
        </w:rPr>
        <w:tab/>
      </w:r>
      <w:r>
        <w:rPr>
          <w:rFonts w:ascii="Times New Roman" w:hAnsi="Times New Roman"/>
          <w:sz w:val="24"/>
          <w:szCs w:val="24"/>
        </w:rPr>
        <w:tab/>
        <w:t>0 až 5 bodov</w:t>
      </w:r>
    </w:p>
    <w:p w:rsidR="00556A83" w:rsidRDefault="00F111CE">
      <w:pPr>
        <w:jc w:val="both"/>
      </w:pPr>
      <w:r>
        <w:rPr>
          <w:rFonts w:ascii="Times New Roman" w:hAnsi="Times New Roman"/>
          <w:sz w:val="24"/>
          <w:szCs w:val="24"/>
        </w:rPr>
        <w:tab/>
      </w:r>
      <w:r>
        <w:rPr>
          <w:rFonts w:ascii="Times New Roman" w:hAnsi="Times New Roman"/>
          <w:sz w:val="24"/>
          <w:szCs w:val="24"/>
        </w:rPr>
        <w:tab/>
      </w:r>
    </w:p>
    <w:p w:rsidR="00556A83" w:rsidRDefault="00F111CE">
      <w:pPr>
        <w:jc w:val="both"/>
        <w:rPr>
          <w:rFonts w:ascii="Times New Roman" w:hAnsi="Times New Roman"/>
          <w:b/>
          <w:bCs/>
          <w:sz w:val="24"/>
          <w:szCs w:val="24"/>
        </w:rPr>
      </w:pPr>
      <w:r>
        <w:rPr>
          <w:rFonts w:ascii="Times New Roman" w:hAnsi="Times New Roman"/>
          <w:b/>
          <w:bCs/>
          <w:sz w:val="24"/>
          <w:szCs w:val="24"/>
        </w:rPr>
        <w:t>III. Postup pri preberaní návrhov Vyhlasovateľ prostredníctvom povereného zamestnanca vyhlasovateľa pri preberaní návrhu:</w:t>
      </w:r>
    </w:p>
    <w:p w:rsidR="00556A83" w:rsidRDefault="00F111CE">
      <w:pPr>
        <w:jc w:val="both"/>
      </w:pPr>
      <w:r>
        <w:rPr>
          <w:rFonts w:ascii="Times New Roman" w:hAnsi="Times New Roman"/>
          <w:sz w:val="24"/>
          <w:szCs w:val="24"/>
        </w:rPr>
        <w:t xml:space="preserve">a) skontroluje  neporušenosť obálky, správne označenie obálky, t.j. Obchodná verejná súťaž – NEOTVÁRAŤ. V prípade, že obálka bude porušená, vyhlasovateľ ju vráti navrhovateľovi. </w:t>
      </w:r>
    </w:p>
    <w:p w:rsidR="00556A83" w:rsidRDefault="00F111CE">
      <w:pPr>
        <w:jc w:val="both"/>
      </w:pPr>
      <w:r>
        <w:rPr>
          <w:rFonts w:ascii="Times New Roman" w:hAnsi="Times New Roman"/>
          <w:sz w:val="24"/>
          <w:szCs w:val="24"/>
        </w:rPr>
        <w:t xml:space="preserve">b) vypíše potvrdenie pri osobnom prevzatí návrhu (dvojmo, z toho jedenkrát pre vyhlasovateľa a jedenkrát pre navrhovateľa), kde budú uvedené nasledovné údaje:  dátum, presný čas, označenie obálky, t. j. Obchodná verejná súťaž – NEOTVÁRAŤ. Potvrdenie sa opatrí okrúhlou pečiatkou s erbom vyhlasovateľa a podpisom preberajúceho zamestnanca vyhlasovateľa. </w:t>
      </w:r>
    </w:p>
    <w:p w:rsidR="00556A83" w:rsidRDefault="00F111CE">
      <w:pPr>
        <w:jc w:val="both"/>
      </w:pPr>
      <w:r>
        <w:rPr>
          <w:rFonts w:ascii="Times New Roman" w:hAnsi="Times New Roman"/>
          <w:b/>
          <w:bCs/>
          <w:sz w:val="24"/>
          <w:szCs w:val="24"/>
        </w:rPr>
        <w:t>IV. Vybranie najvhodnejšieho návrhu</w:t>
      </w:r>
    </w:p>
    <w:p w:rsidR="00556A83" w:rsidRDefault="00F111CE">
      <w:pPr>
        <w:jc w:val="both"/>
        <w:rPr>
          <w:rFonts w:ascii="Times New Roman" w:hAnsi="Times New Roman"/>
          <w:sz w:val="24"/>
          <w:szCs w:val="24"/>
        </w:rPr>
      </w:pPr>
      <w:r>
        <w:rPr>
          <w:rFonts w:ascii="Times New Roman" w:hAnsi="Times New Roman"/>
          <w:sz w:val="24"/>
          <w:szCs w:val="24"/>
        </w:rPr>
        <w:t xml:space="preserve">Lehota na oznámenie vybraného návrhu: </w:t>
      </w:r>
    </w:p>
    <w:p w:rsidR="00556A83" w:rsidRDefault="00F111CE">
      <w:pPr>
        <w:jc w:val="both"/>
        <w:rPr>
          <w:rFonts w:ascii="Times New Roman" w:hAnsi="Times New Roman"/>
          <w:sz w:val="24"/>
          <w:szCs w:val="24"/>
        </w:rPr>
      </w:pPr>
      <w:r>
        <w:rPr>
          <w:rFonts w:ascii="Times New Roman" w:hAnsi="Times New Roman"/>
          <w:sz w:val="24"/>
          <w:szCs w:val="24"/>
        </w:rPr>
        <w:tab/>
        <w:t xml:space="preserve">Výsledky súťaže prerokuje obecné zastupiteľstvo, ktoré na základe stanoviska komisie, ktorú zriadilo pre súťaž rozhodne o najvhodnejšom návrhu. </w:t>
      </w:r>
    </w:p>
    <w:p w:rsidR="00556A83" w:rsidRDefault="00F111CE">
      <w:pPr>
        <w:jc w:val="both"/>
        <w:rPr>
          <w:rFonts w:ascii="Times New Roman" w:hAnsi="Times New Roman"/>
          <w:sz w:val="24"/>
          <w:szCs w:val="24"/>
        </w:rPr>
      </w:pPr>
      <w:r>
        <w:rPr>
          <w:rFonts w:ascii="Times New Roman" w:hAnsi="Times New Roman"/>
          <w:sz w:val="24"/>
          <w:szCs w:val="24"/>
        </w:rPr>
        <w:tab/>
        <w:t>Úspech, resp. neúspech v súťaži oznámi vyhlasovateľ účastníkom súťaže bez zbytočného odkladu po rozhodnutí obecného zastupiteľstva o najvhodnejšom návrhu. S víťazom súťaže vyhlasovateľ uzavrie nájomnú zmluvu.</w:t>
      </w:r>
    </w:p>
    <w:p w:rsidR="00556A83" w:rsidRDefault="00F111CE">
      <w:pPr>
        <w:jc w:val="both"/>
        <w:rPr>
          <w:rFonts w:ascii="Times New Roman" w:hAnsi="Times New Roman"/>
          <w:sz w:val="24"/>
          <w:szCs w:val="24"/>
        </w:rPr>
      </w:pPr>
      <w:r>
        <w:rPr>
          <w:noProof/>
          <w:lang w:eastAsia="sk-SK"/>
        </w:rPr>
        <w:drawing>
          <wp:anchor distT="0" distB="0" distL="0" distR="0" simplePos="0" relativeHeight="2" behindDoc="1" locked="0" layoutInCell="1" allowOverlap="1">
            <wp:simplePos x="0" y="0"/>
            <wp:positionH relativeFrom="column">
              <wp:posOffset>-720090</wp:posOffset>
            </wp:positionH>
            <wp:positionV relativeFrom="paragraph">
              <wp:posOffset>324485</wp:posOffset>
            </wp:positionV>
            <wp:extent cx="7560310" cy="10692130"/>
            <wp:effectExtent l="0" t="0" r="0" b="0"/>
            <wp:wrapNone/>
            <wp:docPr id="1" name="WordPictureWatermark2254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544470"/>
                    <pic:cNvPicPr>
                      <a:picLocks noChangeAspect="1" noChangeArrowheads="1"/>
                    </pic:cNvPicPr>
                  </pic:nvPicPr>
                  <pic:blipFill>
                    <a:blip r:embed="rId7"/>
                    <a:stretch>
                      <a:fillRect/>
                    </a:stretch>
                  </pic:blipFill>
                  <pic:spPr bwMode="auto">
                    <a:xfrm>
                      <a:off x="0" y="0"/>
                      <a:ext cx="7560310" cy="10692130"/>
                    </a:xfrm>
                    <a:prstGeom prst="rect">
                      <a:avLst/>
                    </a:prstGeom>
                  </pic:spPr>
                </pic:pic>
              </a:graphicData>
            </a:graphic>
          </wp:anchor>
        </w:drawing>
      </w:r>
      <w:r>
        <w:rPr>
          <w:rFonts w:ascii="Times New Roman" w:hAnsi="Times New Roman"/>
          <w:sz w:val="24"/>
          <w:szCs w:val="24"/>
        </w:rPr>
        <w:t>V. Práva vyhlasovateľa obchodnej verejnej súťaže</w:t>
      </w:r>
    </w:p>
    <w:p w:rsidR="00556A83" w:rsidRDefault="00F111CE">
      <w:pPr>
        <w:jc w:val="both"/>
      </w:pPr>
      <w:r>
        <w:rPr>
          <w:rFonts w:ascii="Times New Roman" w:hAnsi="Times New Roman"/>
          <w:sz w:val="24"/>
          <w:szCs w:val="24"/>
        </w:rPr>
        <w:lastRenderedPageBreak/>
        <w:t>1) Vyhlasovateľ si vyhradzuje právo odmietnuť jednotlivé návrhy a prípadne, ak uzná za vhodné, aj všetky doručené návrhy. Je oprávnený vybrať si ten návrh, ktorý bude pre vyhlasovateľa najvýhodnejší. Navrhovatelia nemajú nárok na náhradu nákladov spojených s účasťou na obchodnej verejnej súťaži.</w:t>
      </w:r>
    </w:p>
    <w:p w:rsidR="00556A83" w:rsidRDefault="00F111CE">
      <w:pPr>
        <w:jc w:val="both"/>
      </w:pPr>
      <w:r>
        <w:rPr>
          <w:rFonts w:ascii="Times New Roman" w:hAnsi="Times New Roman"/>
          <w:sz w:val="24"/>
          <w:szCs w:val="24"/>
        </w:rPr>
        <w:t xml:space="preserve">2) Vyhlasovateľ si vyhradzuje právo ponúknuť uzavretie nájomnej zmluvy ďalšiemu v poradí určenom výberovou komisiou, ak víťaz písomne oznámi, že nemá záujem o uzavretie nájomnej zmluvy, ďalej ak nepodpíše nájomnú zmluvu v lehote do 15 dní od schválenia nájomnej zmluvy obecným zastupiteľstvom. </w:t>
      </w:r>
    </w:p>
    <w:p w:rsidR="00556A83" w:rsidRDefault="00556A83">
      <w:pPr>
        <w:rPr>
          <w:rFonts w:ascii="Times New Roman" w:hAnsi="Times New Roman"/>
          <w:sz w:val="24"/>
          <w:szCs w:val="24"/>
        </w:rPr>
      </w:pPr>
    </w:p>
    <w:p w:rsidR="00556A83" w:rsidRDefault="00556A83">
      <w:pPr>
        <w:rPr>
          <w:rFonts w:ascii="Times New Roman" w:hAnsi="Times New Roman"/>
          <w:sz w:val="24"/>
          <w:szCs w:val="24"/>
        </w:rPr>
      </w:pPr>
    </w:p>
    <w:p w:rsidR="00556A83" w:rsidRDefault="00F111CE">
      <w:pPr>
        <w:rPr>
          <w:rFonts w:ascii="Times New Roman" w:hAnsi="Times New Roman"/>
          <w:sz w:val="24"/>
          <w:szCs w:val="24"/>
        </w:rPr>
      </w:pPr>
      <w:bookmarkStart w:id="1" w:name="__DdeLink__4899_2611768848"/>
      <w:r>
        <w:rPr>
          <w:rFonts w:ascii="Times New Roman" w:hAnsi="Times New Roman"/>
          <w:sz w:val="24"/>
          <w:szCs w:val="24"/>
        </w:rPr>
        <w:t>V Ivanke pri Nitre, 29.09.2020</w:t>
      </w:r>
      <w:bookmarkEnd w:id="1"/>
    </w:p>
    <w:p w:rsidR="00556A83" w:rsidRDefault="00F111CE">
      <w:pPr>
        <w:tabs>
          <w:tab w:val="left" w:pos="8318"/>
        </w:tabs>
        <w:rPr>
          <w:rFonts w:ascii="Times New Roman" w:hAnsi="Times New Roman"/>
          <w:sz w:val="24"/>
          <w:szCs w:val="24"/>
        </w:rPr>
      </w:pPr>
      <w:r>
        <w:rPr>
          <w:rFonts w:ascii="Times New Roman" w:hAnsi="Times New Roman"/>
          <w:sz w:val="24"/>
          <w:szCs w:val="24"/>
        </w:rPr>
        <w:tab/>
      </w:r>
    </w:p>
    <w:p w:rsidR="00556A83" w:rsidRDefault="00556A83">
      <w:pPr>
        <w:rPr>
          <w:rFonts w:ascii="Times New Roman" w:hAnsi="Times New Roman"/>
          <w:sz w:val="24"/>
          <w:szCs w:val="24"/>
        </w:rPr>
      </w:pPr>
    </w:p>
    <w:p w:rsidR="00556A83" w:rsidRDefault="00556A83">
      <w:pPr>
        <w:rPr>
          <w:rFonts w:ascii="Times New Roman" w:hAnsi="Times New Roman"/>
          <w:sz w:val="24"/>
          <w:szCs w:val="24"/>
        </w:rPr>
      </w:pPr>
    </w:p>
    <w:p w:rsidR="00556A83" w:rsidRDefault="00F111CE">
      <w:pPr>
        <w:tabs>
          <w:tab w:val="left" w:pos="5505"/>
        </w:tabs>
        <w:spacing w:after="0" w:line="240" w:lineRule="auto"/>
      </w:pPr>
      <w:r>
        <w:tab/>
      </w:r>
      <w:r>
        <w:tab/>
      </w:r>
      <w:r>
        <w:tab/>
      </w:r>
      <w:r>
        <w:rPr>
          <w:rFonts w:ascii="Times New Roman" w:hAnsi="Times New Roman"/>
          <w:sz w:val="24"/>
          <w:szCs w:val="24"/>
        </w:rPr>
        <w:t>Ing. Jana Maršálková</w:t>
      </w:r>
    </w:p>
    <w:p w:rsidR="00556A83" w:rsidRDefault="00F111CE">
      <w:pPr>
        <w:tabs>
          <w:tab w:val="left" w:pos="5505"/>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starostka obce</w:t>
      </w: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pPr>
    </w:p>
    <w:p w:rsidR="00556A83" w:rsidRDefault="00556A83">
      <w:pPr>
        <w:tabs>
          <w:tab w:val="left" w:pos="5505"/>
        </w:tabs>
        <w:rPr>
          <w:b/>
          <w:bCs/>
          <w:u w:val="single"/>
        </w:rPr>
      </w:pPr>
    </w:p>
    <w:p w:rsidR="00556A83" w:rsidRDefault="00556A83">
      <w:pPr>
        <w:tabs>
          <w:tab w:val="left" w:pos="5505"/>
        </w:tabs>
      </w:pPr>
    </w:p>
    <w:p w:rsidR="00556A83" w:rsidRDefault="00556A83">
      <w:pPr>
        <w:spacing w:beforeAutospacing="1" w:afterAutospacing="1" w:line="240" w:lineRule="auto"/>
        <w:rPr>
          <w:rFonts w:ascii="Times New Roman" w:eastAsia="Times New Roman" w:hAnsi="Times New Roman" w:cs="Times New Roman"/>
          <w:sz w:val="24"/>
          <w:szCs w:val="24"/>
          <w:lang w:eastAsia="sk-SK"/>
        </w:rPr>
      </w:pPr>
    </w:p>
    <w:p w:rsidR="00556A83" w:rsidRDefault="00556A83">
      <w:pPr>
        <w:tabs>
          <w:tab w:val="left" w:pos="5505"/>
        </w:tabs>
      </w:pPr>
    </w:p>
    <w:sectPr w:rsidR="00556A83" w:rsidSect="00556A83">
      <w:headerReference w:type="default" r:id="rId8"/>
      <w:footerReference w:type="default" r:id="rId9"/>
      <w:pgSz w:w="11906" w:h="16838"/>
      <w:pgMar w:top="1701" w:right="1134" w:bottom="1701" w:left="1134" w:header="709"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792" w:rsidRDefault="00277792" w:rsidP="00556A83">
      <w:pPr>
        <w:spacing w:after="0" w:line="240" w:lineRule="auto"/>
      </w:pPr>
      <w:r>
        <w:separator/>
      </w:r>
    </w:p>
  </w:endnote>
  <w:endnote w:type="continuationSeparator" w:id="1">
    <w:p w:rsidR="00277792" w:rsidRDefault="00277792" w:rsidP="00556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83" w:rsidRDefault="00F05ACC">
    <w:pPr>
      <w:pStyle w:val="Footer"/>
      <w:tabs>
        <w:tab w:val="clear" w:pos="4536"/>
      </w:tabs>
    </w:pPr>
    <w:r>
      <w:pict>
        <v:rect id="Obrázok1" o:spid="_x0000_s1027" style="position:absolute;margin-left:-3.55pt;margin-top:-12.85pt;width:93.45pt;height:40.5pt;z-index:251657216" stroked="f" strokecolor="#3465a4">
          <v:fill color2="black" o:detectmouseclick="t"/>
          <v:stroke joinstyle="round"/>
          <v:textbox>
            <w:txbxContent>
              <w:p w:rsidR="00556A83" w:rsidRDefault="00F111CE">
                <w:pPr>
                  <w:pStyle w:val="Obsahrmca"/>
                  <w:spacing w:after="20" w:line="240" w:lineRule="auto"/>
                  <w:rPr>
                    <w:sz w:val="18"/>
                    <w:szCs w:val="18"/>
                    <w:lang w:val="cs-CZ"/>
                  </w:rPr>
                </w:pPr>
                <w:r>
                  <w:rPr>
                    <w:color w:val="000000"/>
                    <w:sz w:val="18"/>
                    <w:szCs w:val="18"/>
                    <w:lang w:val="cs-CZ"/>
                  </w:rPr>
                  <w:t>Obec Ivanka pri Nitre</w:t>
                </w:r>
              </w:p>
              <w:p w:rsidR="00556A83" w:rsidRDefault="00F111CE">
                <w:pPr>
                  <w:pStyle w:val="Obsahrmca"/>
                  <w:spacing w:after="20" w:line="240" w:lineRule="auto"/>
                  <w:rPr>
                    <w:sz w:val="18"/>
                    <w:szCs w:val="18"/>
                    <w:lang w:val="cs-CZ"/>
                  </w:rPr>
                </w:pPr>
                <w:r>
                  <w:rPr>
                    <w:color w:val="000000"/>
                    <w:sz w:val="18"/>
                    <w:szCs w:val="18"/>
                    <w:lang w:val="cs-CZ"/>
                  </w:rPr>
                  <w:t>Novozámocká 326</w:t>
                </w:r>
              </w:p>
              <w:p w:rsidR="00556A83" w:rsidRDefault="00F111CE">
                <w:pPr>
                  <w:pStyle w:val="Obsahrmca"/>
                  <w:spacing w:after="20" w:line="240" w:lineRule="auto"/>
                  <w:rPr>
                    <w:sz w:val="18"/>
                    <w:szCs w:val="18"/>
                  </w:rPr>
                </w:pPr>
                <w:r>
                  <w:rPr>
                    <w:color w:val="000000"/>
                    <w:sz w:val="18"/>
                    <w:szCs w:val="18"/>
                    <w:lang w:val="cs-CZ"/>
                  </w:rPr>
                  <w:t>951 12 Ivanka pri Nitre</w:t>
                </w:r>
              </w:p>
            </w:txbxContent>
          </v:textbox>
          <w10:wrap type="square"/>
        </v:rect>
      </w:pict>
    </w:r>
    <w:r>
      <w:pict>
        <v:rect id="Obrázok2" o:spid="_x0000_s1026" style="position:absolute;margin-left:92.15pt;margin-top:-12.85pt;width:152.7pt;height:40.5pt;z-index:251658240" stroked="f" strokecolor="#3465a4">
          <v:fill color2="black" o:detectmouseclick="t"/>
          <v:stroke joinstyle="round"/>
          <v:textbox>
            <w:txbxContent>
              <w:p w:rsidR="00556A83" w:rsidRDefault="00F111CE">
                <w:pPr>
                  <w:pStyle w:val="Obsahrmca"/>
                  <w:pBdr>
                    <w:left w:val="single" w:sz="4" w:space="1" w:color="000000"/>
                  </w:pBdr>
                  <w:spacing w:after="20" w:line="240" w:lineRule="auto"/>
                  <w:rPr>
                    <w:sz w:val="18"/>
                    <w:szCs w:val="18"/>
                    <w:lang w:val="cs-CZ"/>
                  </w:rPr>
                </w:pPr>
                <w:r>
                  <w:rPr>
                    <w:color w:val="000000"/>
                    <w:sz w:val="18"/>
                    <w:szCs w:val="18"/>
                    <w:lang w:val="cs-CZ"/>
                  </w:rPr>
                  <w:t>Telefón: 037/ 6564 582</w:t>
                </w:r>
              </w:p>
              <w:p w:rsidR="00556A83" w:rsidRDefault="00F111CE">
                <w:pPr>
                  <w:pStyle w:val="Obsahrmca"/>
                  <w:pBdr>
                    <w:left w:val="single" w:sz="4" w:space="1" w:color="000000"/>
                  </w:pBdr>
                  <w:spacing w:after="20" w:line="240" w:lineRule="auto"/>
                  <w:rPr>
                    <w:sz w:val="18"/>
                    <w:szCs w:val="18"/>
                    <w:lang w:val="cs-CZ"/>
                  </w:rPr>
                </w:pPr>
                <w:r>
                  <w:rPr>
                    <w:color w:val="000000"/>
                    <w:sz w:val="18"/>
                    <w:szCs w:val="18"/>
                    <w:lang w:val="cs-CZ"/>
                  </w:rPr>
                  <w:t>E-mail: obec@ivankaprinitre.sk</w:t>
                </w:r>
              </w:p>
              <w:p w:rsidR="00556A83" w:rsidRDefault="00F111CE">
                <w:pPr>
                  <w:pStyle w:val="Obsahrmca"/>
                  <w:pBdr>
                    <w:left w:val="single" w:sz="4" w:space="1" w:color="000000"/>
                  </w:pBdr>
                  <w:spacing w:after="20" w:line="240" w:lineRule="auto"/>
                  <w:rPr>
                    <w:sz w:val="18"/>
                    <w:szCs w:val="18"/>
                  </w:rPr>
                </w:pPr>
                <w:r>
                  <w:rPr>
                    <w:color w:val="000000"/>
                    <w:sz w:val="18"/>
                    <w:szCs w:val="18"/>
                    <w:lang w:val="cs-CZ"/>
                  </w:rPr>
                  <w:t>Web: www.ivankaprinitre.sk</w:t>
                </w:r>
              </w:p>
            </w:txbxContent>
          </v:textbox>
          <w10:wrap type="square"/>
        </v:rect>
      </w:pict>
    </w:r>
    <w:r>
      <w:pict>
        <v:rect id="Obrázok3" o:spid="_x0000_s1025" style="position:absolute;margin-left:223.95pt;margin-top:-12.85pt;width:201.95pt;height:38.15pt;z-index:251659264" stroked="f" strokecolor="#3465a4">
          <v:fill color2="black" o:detectmouseclick="t"/>
          <v:stroke joinstyle="round"/>
          <v:textbox>
            <w:txbxContent>
              <w:p w:rsidR="00556A83" w:rsidRDefault="00F111CE">
                <w:pPr>
                  <w:pStyle w:val="Obsahrmca"/>
                  <w:pBdr>
                    <w:left w:val="single" w:sz="4" w:space="4" w:color="000000"/>
                  </w:pBdr>
                  <w:spacing w:after="20" w:line="240" w:lineRule="auto"/>
                  <w:rPr>
                    <w:sz w:val="18"/>
                    <w:szCs w:val="18"/>
                    <w:lang w:val="cs-CZ"/>
                  </w:rPr>
                </w:pPr>
                <w:r>
                  <w:rPr>
                    <w:color w:val="000000"/>
                    <w:sz w:val="18"/>
                    <w:szCs w:val="18"/>
                    <w:lang w:val="cs-CZ"/>
                  </w:rPr>
                  <w:t>IČO: 31827004, DIČ: 2021253652</w:t>
                </w:r>
              </w:p>
              <w:p w:rsidR="00556A83" w:rsidRDefault="00F111CE">
                <w:pPr>
                  <w:pStyle w:val="Obsahrmca"/>
                  <w:pBdr>
                    <w:left w:val="single" w:sz="4" w:space="4" w:color="000000"/>
                  </w:pBdr>
                  <w:spacing w:after="20" w:line="240" w:lineRule="auto"/>
                  <w:rPr>
                    <w:sz w:val="18"/>
                    <w:szCs w:val="18"/>
                    <w:lang w:val="cs-CZ"/>
                  </w:rPr>
                </w:pPr>
                <w:r>
                  <w:rPr>
                    <w:color w:val="000000"/>
                    <w:sz w:val="18"/>
                    <w:szCs w:val="18"/>
                    <w:lang w:val="cs-CZ"/>
                  </w:rPr>
                  <w:t>Bankové spojenie: Primá banka Slovensko a.s., Nitra</w:t>
                </w:r>
              </w:p>
              <w:p w:rsidR="00556A83" w:rsidRDefault="00F111CE">
                <w:pPr>
                  <w:pStyle w:val="Obsahrmca"/>
                  <w:pBdr>
                    <w:left w:val="single" w:sz="4" w:space="4" w:color="000000"/>
                  </w:pBdr>
                  <w:spacing w:after="20" w:line="240" w:lineRule="auto"/>
                  <w:rPr>
                    <w:sz w:val="18"/>
                    <w:szCs w:val="18"/>
                    <w:lang w:val="cs-CZ"/>
                  </w:rPr>
                </w:pPr>
                <w:r>
                  <w:rPr>
                    <w:color w:val="000000"/>
                    <w:sz w:val="18"/>
                    <w:szCs w:val="18"/>
                    <w:lang w:val="cs-CZ"/>
                  </w:rPr>
                  <w:t>IBAN: SK51 5600 0000 0008 0226 9001</w:t>
                </w:r>
              </w:p>
            </w:txbxContent>
          </v:textbox>
          <w10:wrap type="square"/>
        </v:rect>
      </w:pict>
    </w:r>
    <w:r w:rsidR="00F111CE">
      <w:rPr>
        <w:noProof/>
        <w:lang w:eastAsia="sk-SK"/>
      </w:rPr>
      <w:drawing>
        <wp:anchor distT="0" distB="0" distL="0" distR="0" simplePos="0" relativeHeight="251656192" behindDoc="1" locked="0" layoutInCell="1" allowOverlap="1">
          <wp:simplePos x="0" y="0"/>
          <wp:positionH relativeFrom="column">
            <wp:posOffset>5640705</wp:posOffset>
          </wp:positionH>
          <wp:positionV relativeFrom="paragraph">
            <wp:posOffset>-285750</wp:posOffset>
          </wp:positionV>
          <wp:extent cx="577215" cy="641350"/>
          <wp:effectExtent l="0" t="0" r="0" b="0"/>
          <wp:wrapNone/>
          <wp:docPr id="9" name="Obrázek 4" descr="Ivanka-pri-Nitre-2020-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4" descr="Ivanka-pri-Nitre-2020-erb2.jpg"/>
                  <pic:cNvPicPr>
                    <a:picLocks noChangeAspect="1" noChangeArrowheads="1"/>
                  </pic:cNvPicPr>
                </pic:nvPicPr>
                <pic:blipFill>
                  <a:blip r:embed="rId1"/>
                  <a:stretch>
                    <a:fillRect/>
                  </a:stretch>
                </pic:blipFill>
                <pic:spPr bwMode="auto">
                  <a:xfrm>
                    <a:off x="0" y="0"/>
                    <a:ext cx="577215" cy="641350"/>
                  </a:xfrm>
                  <a:prstGeom prst="rect">
                    <a:avLst/>
                  </a:prstGeom>
                </pic:spPr>
              </pic:pic>
            </a:graphicData>
          </a:graphic>
        </wp:anchor>
      </w:drawing>
    </w:r>
    <w:r w:rsidR="00F111C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792" w:rsidRDefault="00277792" w:rsidP="00556A83">
      <w:pPr>
        <w:spacing w:after="0" w:line="240" w:lineRule="auto"/>
      </w:pPr>
      <w:r>
        <w:separator/>
      </w:r>
    </w:p>
  </w:footnote>
  <w:footnote w:type="continuationSeparator" w:id="1">
    <w:p w:rsidR="00277792" w:rsidRDefault="00277792" w:rsidP="00556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83" w:rsidRDefault="00F111CE">
    <w:pPr>
      <w:pStyle w:val="Header"/>
    </w:pPr>
    <w:r>
      <w:rPr>
        <w:noProof/>
        <w:lang w:eastAsia="sk-SK"/>
      </w:rPr>
      <w:drawing>
        <wp:inline distT="0" distB="0" distL="0" distR="0">
          <wp:extent cx="4125595" cy="483235"/>
          <wp:effectExtent l="0" t="0" r="0" b="0"/>
          <wp:docPr id="2" name="obrázek 1" descr="\\CHILLINAS\Grafika\Obec Ivanka pri Nitre\2020\pamatny list\náhlady\Ivanka-pri-Nitre-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CHILLINAS\Grafika\Obec Ivanka pri Nitre\2020\pamatny list\náhlady\Ivanka-pri-Nitre-2020-logo.jpg"/>
                  <pic:cNvPicPr>
                    <a:picLocks noChangeAspect="1" noChangeArrowheads="1"/>
                  </pic:cNvPicPr>
                </pic:nvPicPr>
                <pic:blipFill>
                  <a:blip r:embed="rId1"/>
                  <a:stretch>
                    <a:fillRect/>
                  </a:stretch>
                </pic:blipFill>
                <pic:spPr bwMode="auto">
                  <a:xfrm>
                    <a:off x="0" y="0"/>
                    <a:ext cx="4125595" cy="4832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56A83"/>
    <w:rsid w:val="00277792"/>
    <w:rsid w:val="00556A83"/>
    <w:rsid w:val="00736DEA"/>
    <w:rsid w:val="007C018F"/>
    <w:rsid w:val="00F05ACC"/>
    <w:rsid w:val="00F111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82B"/>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735262"/>
    <w:rPr>
      <w:rFonts w:ascii="Tahoma" w:hAnsi="Tahoma" w:cs="Tahoma"/>
      <w:sz w:val="16"/>
      <w:szCs w:val="16"/>
    </w:rPr>
  </w:style>
  <w:style w:type="character" w:customStyle="1" w:styleId="HlavikaChar">
    <w:name w:val="Hlavička Char"/>
    <w:basedOn w:val="Standardnpsmoodstavce"/>
    <w:link w:val="Header"/>
    <w:uiPriority w:val="99"/>
    <w:semiHidden/>
    <w:qFormat/>
    <w:rsid w:val="00AF71E9"/>
  </w:style>
  <w:style w:type="character" w:customStyle="1" w:styleId="PtaChar">
    <w:name w:val="Päta Char"/>
    <w:basedOn w:val="Standardnpsmoodstavce"/>
    <w:link w:val="Footer"/>
    <w:uiPriority w:val="99"/>
    <w:semiHidden/>
    <w:qFormat/>
    <w:rsid w:val="00AF71E9"/>
  </w:style>
  <w:style w:type="character" w:customStyle="1" w:styleId="Internetovodkaz">
    <w:name w:val="Internetový odkaz"/>
    <w:basedOn w:val="Standardnpsmoodstavce"/>
    <w:uiPriority w:val="99"/>
    <w:semiHidden/>
    <w:unhideWhenUsed/>
    <w:rsid w:val="00125810"/>
    <w:rPr>
      <w:color w:val="0000FF"/>
      <w:u w:val="single"/>
    </w:rPr>
  </w:style>
  <w:style w:type="character" w:styleId="Siln">
    <w:name w:val="Strong"/>
    <w:basedOn w:val="Standardnpsmoodstavce"/>
    <w:uiPriority w:val="22"/>
    <w:qFormat/>
    <w:rsid w:val="006114E3"/>
    <w:rPr>
      <w:b/>
      <w:bCs/>
    </w:rPr>
  </w:style>
  <w:style w:type="paragraph" w:customStyle="1" w:styleId="Nadpis">
    <w:name w:val="Nadpis"/>
    <w:basedOn w:val="Normln"/>
    <w:next w:val="Zkladntext"/>
    <w:qFormat/>
    <w:rsid w:val="00021EC0"/>
    <w:pPr>
      <w:keepNext/>
      <w:spacing w:before="240" w:after="120"/>
    </w:pPr>
    <w:rPr>
      <w:rFonts w:ascii="Liberation Sans" w:eastAsia="Microsoft YaHei" w:hAnsi="Liberation Sans" w:cs="Lucida Sans"/>
      <w:sz w:val="28"/>
      <w:szCs w:val="28"/>
    </w:rPr>
  </w:style>
  <w:style w:type="paragraph" w:styleId="Zkladntext">
    <w:name w:val="Body Text"/>
    <w:basedOn w:val="Normln"/>
    <w:rsid w:val="00021EC0"/>
    <w:pPr>
      <w:spacing w:after="140"/>
    </w:pPr>
  </w:style>
  <w:style w:type="paragraph" w:styleId="Seznam">
    <w:name w:val="List"/>
    <w:basedOn w:val="Zkladntext"/>
    <w:rsid w:val="00021EC0"/>
    <w:rPr>
      <w:rFonts w:cs="Lucida Sans"/>
    </w:rPr>
  </w:style>
  <w:style w:type="paragraph" w:customStyle="1" w:styleId="Caption">
    <w:name w:val="Caption"/>
    <w:basedOn w:val="Normln"/>
    <w:qFormat/>
    <w:rsid w:val="00021EC0"/>
    <w:pPr>
      <w:suppressLineNumbers/>
      <w:spacing w:before="120" w:after="120"/>
    </w:pPr>
    <w:rPr>
      <w:rFonts w:cs="Lucida Sans"/>
      <w:i/>
      <w:iCs/>
      <w:sz w:val="24"/>
      <w:szCs w:val="24"/>
    </w:rPr>
  </w:style>
  <w:style w:type="paragraph" w:customStyle="1" w:styleId="Index">
    <w:name w:val="Index"/>
    <w:basedOn w:val="Normln"/>
    <w:qFormat/>
    <w:rsid w:val="00021EC0"/>
    <w:pPr>
      <w:suppressLineNumbers/>
    </w:pPr>
    <w:rPr>
      <w:rFonts w:cs="Lucida Sans"/>
    </w:rPr>
  </w:style>
  <w:style w:type="paragraph" w:styleId="Textbubliny">
    <w:name w:val="Balloon Text"/>
    <w:basedOn w:val="Normln"/>
    <w:link w:val="TextbublinyChar"/>
    <w:uiPriority w:val="99"/>
    <w:semiHidden/>
    <w:unhideWhenUsed/>
    <w:qFormat/>
    <w:rsid w:val="00735262"/>
    <w:pPr>
      <w:spacing w:after="0" w:line="240" w:lineRule="auto"/>
    </w:pPr>
    <w:rPr>
      <w:rFonts w:ascii="Tahoma" w:hAnsi="Tahoma" w:cs="Tahoma"/>
      <w:sz w:val="16"/>
      <w:szCs w:val="16"/>
    </w:rPr>
  </w:style>
  <w:style w:type="paragraph" w:customStyle="1" w:styleId="Hlavikaapta">
    <w:name w:val="Hlavička a päta"/>
    <w:basedOn w:val="Normln"/>
    <w:qFormat/>
    <w:rsid w:val="00021EC0"/>
  </w:style>
  <w:style w:type="paragraph" w:customStyle="1" w:styleId="Header">
    <w:name w:val="Header"/>
    <w:basedOn w:val="Normln"/>
    <w:link w:val="HlavikaChar"/>
    <w:uiPriority w:val="99"/>
    <w:semiHidden/>
    <w:unhideWhenUsed/>
    <w:rsid w:val="00AF71E9"/>
    <w:pPr>
      <w:tabs>
        <w:tab w:val="center" w:pos="4536"/>
        <w:tab w:val="right" w:pos="9072"/>
      </w:tabs>
      <w:spacing w:after="0" w:line="240" w:lineRule="auto"/>
    </w:pPr>
  </w:style>
  <w:style w:type="paragraph" w:customStyle="1" w:styleId="Footer">
    <w:name w:val="Footer"/>
    <w:basedOn w:val="Normln"/>
    <w:link w:val="PtaChar"/>
    <w:uiPriority w:val="99"/>
    <w:semiHidden/>
    <w:unhideWhenUsed/>
    <w:rsid w:val="00AF71E9"/>
    <w:pPr>
      <w:tabs>
        <w:tab w:val="center" w:pos="4536"/>
        <w:tab w:val="right" w:pos="9072"/>
      </w:tabs>
      <w:spacing w:after="0" w:line="240" w:lineRule="auto"/>
    </w:pPr>
  </w:style>
  <w:style w:type="paragraph" w:styleId="Odstavecseseznamem">
    <w:name w:val="List Paragraph"/>
    <w:basedOn w:val="Normln"/>
    <w:uiPriority w:val="34"/>
    <w:qFormat/>
    <w:rsid w:val="00E13451"/>
    <w:pPr>
      <w:ind w:left="720"/>
      <w:contextualSpacing/>
    </w:pPr>
  </w:style>
  <w:style w:type="paragraph" w:customStyle="1" w:styleId="Obsahrmca">
    <w:name w:val="Obsah rámca"/>
    <w:basedOn w:val="Normln"/>
    <w:qFormat/>
    <w:rsid w:val="00021EC0"/>
  </w:style>
  <w:style w:type="paragraph" w:styleId="Normlnweb">
    <w:name w:val="Normal (Web)"/>
    <w:basedOn w:val="Normln"/>
    <w:uiPriority w:val="99"/>
    <w:semiHidden/>
    <w:unhideWhenUsed/>
    <w:qFormat/>
    <w:rsid w:val="00125810"/>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vankaprinitre.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Juraj Krenc</cp:lastModifiedBy>
  <cp:revision>3</cp:revision>
  <cp:lastPrinted>2020-03-02T13:27:00Z</cp:lastPrinted>
  <dcterms:created xsi:type="dcterms:W3CDTF">2020-09-29T14:47:00Z</dcterms:created>
  <dcterms:modified xsi:type="dcterms:W3CDTF">2020-09-29T14:52:00Z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